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01DC" w14:textId="23731B5B" w:rsidR="009D5C38" w:rsidRDefault="009D5C38" w:rsidP="009D5C38">
      <w:pPr>
        <w:spacing w:line="276" w:lineRule="auto"/>
        <w:jc w:val="right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>Projekt</w:t>
      </w:r>
    </w:p>
    <w:p w14:paraId="30CA043C" w14:textId="440EAA0E" w:rsidR="005B7C8F" w:rsidRDefault="00D009FF" w:rsidP="00F77E4E">
      <w:pPr>
        <w:spacing w:line="276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 xml:space="preserve">Uchwała Nr </w:t>
      </w:r>
      <w:r w:rsidR="00FA1912">
        <w:rPr>
          <w:b/>
          <w:sz w:val="24"/>
          <w:szCs w:val="24"/>
          <w:lang w:val="pl-PL" w:eastAsia="pl-PL"/>
        </w:rPr>
        <w:t>XXXIII/..../2021</w:t>
      </w:r>
    </w:p>
    <w:p w14:paraId="51114484" w14:textId="101802D0" w:rsidR="00D009FF" w:rsidRDefault="00D009FF" w:rsidP="00F77E4E">
      <w:pPr>
        <w:spacing w:line="276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 xml:space="preserve">Rady </w:t>
      </w:r>
      <w:r w:rsidR="00504556">
        <w:rPr>
          <w:b/>
          <w:sz w:val="24"/>
          <w:szCs w:val="24"/>
          <w:lang w:val="pl-PL" w:eastAsia="pl-PL"/>
        </w:rPr>
        <w:t xml:space="preserve">Miejskiej w Radoszycach </w:t>
      </w:r>
    </w:p>
    <w:p w14:paraId="1E7E6A2D" w14:textId="2219A7E0" w:rsidR="00D009FF" w:rsidRDefault="00D009FF" w:rsidP="00F77E4E">
      <w:pPr>
        <w:spacing w:line="276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 xml:space="preserve">z dnia </w:t>
      </w:r>
      <w:r w:rsidR="00FA1912">
        <w:rPr>
          <w:b/>
          <w:sz w:val="24"/>
          <w:szCs w:val="24"/>
          <w:lang w:val="pl-PL" w:eastAsia="pl-PL"/>
        </w:rPr>
        <w:t>29 kwietnia 2021 roku</w:t>
      </w:r>
    </w:p>
    <w:p w14:paraId="72BBFB3D" w14:textId="77777777" w:rsidR="00D009FF" w:rsidRDefault="00D009FF" w:rsidP="00D009FF">
      <w:pPr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30A24A86" w14:textId="4DE4606A" w:rsidR="00D009FF" w:rsidRDefault="00D143BC" w:rsidP="00D009FF">
      <w:pPr>
        <w:spacing w:line="276" w:lineRule="auto"/>
        <w:jc w:val="both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 xml:space="preserve">w sprawie </w:t>
      </w:r>
      <w:bookmarkStart w:id="0" w:name="_Hlk66940161"/>
      <w:r>
        <w:rPr>
          <w:b/>
          <w:sz w:val="24"/>
          <w:szCs w:val="24"/>
          <w:lang w:val="pl-PL" w:eastAsia="pl-PL"/>
        </w:rPr>
        <w:t>okreś</w:t>
      </w:r>
      <w:r w:rsidR="00DE7FE2">
        <w:rPr>
          <w:b/>
          <w:sz w:val="24"/>
          <w:szCs w:val="24"/>
          <w:lang w:val="pl-PL" w:eastAsia="pl-PL"/>
        </w:rPr>
        <w:t xml:space="preserve">lenia szczegółowego trybu i harmonogramu opracowania projektu </w:t>
      </w:r>
      <w:bookmarkEnd w:id="0"/>
      <w:r w:rsidR="00D01F26">
        <w:rPr>
          <w:b/>
          <w:sz w:val="24"/>
          <w:szCs w:val="24"/>
          <w:lang w:val="pl-PL" w:eastAsia="pl-PL"/>
        </w:rPr>
        <w:t>„</w:t>
      </w:r>
      <w:r w:rsidR="00DE7FE2">
        <w:rPr>
          <w:b/>
          <w:sz w:val="24"/>
          <w:szCs w:val="24"/>
          <w:lang w:val="pl-PL" w:eastAsia="pl-PL"/>
        </w:rPr>
        <w:t xml:space="preserve">Strategii Rozwoju </w:t>
      </w:r>
      <w:r w:rsidR="00D01F26">
        <w:rPr>
          <w:b/>
          <w:sz w:val="24"/>
          <w:szCs w:val="24"/>
          <w:lang w:val="pl-PL" w:eastAsia="pl-PL"/>
        </w:rPr>
        <w:t xml:space="preserve">Ponadlokalnego Gmin </w:t>
      </w:r>
      <w:r w:rsidR="00FF7E4F">
        <w:rPr>
          <w:b/>
          <w:sz w:val="24"/>
          <w:szCs w:val="24"/>
          <w:lang w:val="pl-PL" w:eastAsia="pl-PL"/>
        </w:rPr>
        <w:t>Fałków, Radoszyce i Ruda Maleniecka</w:t>
      </w:r>
      <w:r w:rsidR="00DE7FE2" w:rsidRPr="005E6C5D">
        <w:rPr>
          <w:b/>
          <w:sz w:val="24"/>
          <w:szCs w:val="24"/>
          <w:lang w:val="pl-PL" w:eastAsia="pl-PL"/>
        </w:rPr>
        <w:t xml:space="preserve"> </w:t>
      </w:r>
      <w:r w:rsidR="005E6C5D" w:rsidRPr="005E6C5D">
        <w:rPr>
          <w:b/>
          <w:sz w:val="24"/>
          <w:szCs w:val="24"/>
          <w:lang w:val="pl-PL" w:eastAsia="pl-PL"/>
        </w:rPr>
        <w:t>do roku 20</w:t>
      </w:r>
      <w:r w:rsidR="00D01F26">
        <w:rPr>
          <w:b/>
          <w:sz w:val="24"/>
          <w:szCs w:val="24"/>
          <w:lang w:val="pl-PL" w:eastAsia="pl-PL"/>
        </w:rPr>
        <w:t>30”</w:t>
      </w:r>
      <w:r w:rsidR="00DE7FE2" w:rsidRPr="005E6C5D">
        <w:rPr>
          <w:b/>
          <w:sz w:val="24"/>
          <w:szCs w:val="24"/>
          <w:lang w:val="pl-PL" w:eastAsia="pl-PL"/>
        </w:rPr>
        <w:t>, w</w:t>
      </w:r>
      <w:r w:rsidR="00DE7FE2">
        <w:rPr>
          <w:b/>
          <w:sz w:val="24"/>
          <w:szCs w:val="24"/>
          <w:lang w:val="pl-PL" w:eastAsia="pl-PL"/>
        </w:rPr>
        <w:t xml:space="preserve"> tym trybu konsultacji, o których mowa w art. 6 ust. 3 ustawy z dnia 6 grudnia 2006</w:t>
      </w:r>
      <w:r w:rsidR="00F77E4E">
        <w:rPr>
          <w:b/>
          <w:sz w:val="24"/>
          <w:szCs w:val="24"/>
          <w:lang w:val="pl-PL" w:eastAsia="pl-PL"/>
        </w:rPr>
        <w:t xml:space="preserve"> r. o zasadach prowadzenia polityki rozwoju</w:t>
      </w:r>
    </w:p>
    <w:p w14:paraId="5D11B7CA" w14:textId="77777777" w:rsidR="00F77E4E" w:rsidRDefault="00F77E4E" w:rsidP="00D009FF">
      <w:pPr>
        <w:spacing w:line="276" w:lineRule="auto"/>
        <w:jc w:val="both"/>
        <w:rPr>
          <w:b/>
          <w:sz w:val="24"/>
          <w:szCs w:val="24"/>
          <w:lang w:val="pl-PL" w:eastAsia="pl-PL"/>
        </w:rPr>
      </w:pPr>
    </w:p>
    <w:p w14:paraId="0BC4BAAB" w14:textId="3A19E107" w:rsidR="00F77E4E" w:rsidRDefault="00F77E4E" w:rsidP="00D009FF">
      <w:pPr>
        <w:spacing w:line="276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Na podstawie art. </w:t>
      </w:r>
      <w:r w:rsidR="005D20BD">
        <w:rPr>
          <w:sz w:val="24"/>
          <w:szCs w:val="24"/>
          <w:lang w:val="pl-PL" w:eastAsia="pl-PL"/>
        </w:rPr>
        <w:t>10e ust. 1 i art. 10f ust.1 ustawy z dnia 8 marca 1990 r. o samorządzie gminnym (</w:t>
      </w:r>
      <w:proofErr w:type="spellStart"/>
      <w:r w:rsidR="005D20BD">
        <w:rPr>
          <w:sz w:val="24"/>
          <w:szCs w:val="24"/>
          <w:lang w:val="pl-PL" w:eastAsia="pl-PL"/>
        </w:rPr>
        <w:t>t.j</w:t>
      </w:r>
      <w:proofErr w:type="spellEnd"/>
      <w:r w:rsidR="005D20BD">
        <w:rPr>
          <w:sz w:val="24"/>
          <w:szCs w:val="24"/>
          <w:lang w:val="pl-PL" w:eastAsia="pl-PL"/>
        </w:rPr>
        <w:t>. Dz.U. z 2020 r. poz. 713 ze zm.) oraz art.</w:t>
      </w:r>
      <w:r w:rsidR="00EC2F1C">
        <w:rPr>
          <w:sz w:val="24"/>
          <w:szCs w:val="24"/>
          <w:lang w:val="pl-PL" w:eastAsia="pl-PL"/>
        </w:rPr>
        <w:t xml:space="preserve">6 ust. 3 ustawy z dnia 6 grudnia 2006 r. </w:t>
      </w:r>
      <w:r w:rsidR="006410F8">
        <w:rPr>
          <w:sz w:val="24"/>
          <w:szCs w:val="24"/>
          <w:lang w:val="pl-PL" w:eastAsia="pl-PL"/>
        </w:rPr>
        <w:br/>
      </w:r>
      <w:r w:rsidR="00EC2F1C">
        <w:rPr>
          <w:sz w:val="24"/>
          <w:szCs w:val="24"/>
          <w:lang w:val="pl-PL" w:eastAsia="pl-PL"/>
        </w:rPr>
        <w:t>o zasadach prowadzenia polityki rozwoju (</w:t>
      </w:r>
      <w:proofErr w:type="spellStart"/>
      <w:r w:rsidR="00EC2F1C">
        <w:rPr>
          <w:sz w:val="24"/>
          <w:szCs w:val="24"/>
          <w:lang w:val="pl-PL" w:eastAsia="pl-PL"/>
        </w:rPr>
        <w:t>t.j</w:t>
      </w:r>
      <w:proofErr w:type="spellEnd"/>
      <w:r w:rsidR="00EC2F1C">
        <w:rPr>
          <w:sz w:val="24"/>
          <w:szCs w:val="24"/>
          <w:lang w:val="pl-PL" w:eastAsia="pl-PL"/>
        </w:rPr>
        <w:t>. Dz.</w:t>
      </w:r>
      <w:r w:rsidR="00D27134">
        <w:rPr>
          <w:sz w:val="24"/>
          <w:szCs w:val="24"/>
          <w:lang w:val="pl-PL" w:eastAsia="pl-PL"/>
        </w:rPr>
        <w:t xml:space="preserve">U. z 2019 r. poz. 1295 ze zm.) Rada </w:t>
      </w:r>
      <w:r w:rsidR="00504556">
        <w:rPr>
          <w:sz w:val="24"/>
          <w:szCs w:val="24"/>
          <w:lang w:val="pl-PL" w:eastAsia="pl-PL"/>
        </w:rPr>
        <w:t xml:space="preserve">Miejska </w:t>
      </w:r>
      <w:r w:rsidR="00504556">
        <w:rPr>
          <w:sz w:val="24"/>
          <w:szCs w:val="24"/>
          <w:lang w:val="pl-PL" w:eastAsia="pl-PL"/>
        </w:rPr>
        <w:br/>
        <w:t>w Radoszycach</w:t>
      </w:r>
      <w:r w:rsidR="00D27134">
        <w:rPr>
          <w:sz w:val="24"/>
          <w:szCs w:val="24"/>
          <w:lang w:val="pl-PL" w:eastAsia="pl-PL"/>
        </w:rPr>
        <w:t xml:space="preserve"> uchwala</w:t>
      </w:r>
      <w:r w:rsidR="00014A5E">
        <w:rPr>
          <w:sz w:val="24"/>
          <w:szCs w:val="24"/>
          <w:lang w:val="pl-PL" w:eastAsia="pl-PL"/>
        </w:rPr>
        <w:t>,</w:t>
      </w:r>
      <w:r w:rsidR="00D27134">
        <w:rPr>
          <w:sz w:val="24"/>
          <w:szCs w:val="24"/>
          <w:lang w:val="pl-PL" w:eastAsia="pl-PL"/>
        </w:rPr>
        <w:t xml:space="preserve"> co następuje:</w:t>
      </w:r>
    </w:p>
    <w:p w14:paraId="1539F662" w14:textId="77777777" w:rsidR="00D27134" w:rsidRPr="00F77E4E" w:rsidRDefault="00D27134" w:rsidP="00D009FF">
      <w:pPr>
        <w:spacing w:line="276" w:lineRule="auto"/>
        <w:jc w:val="both"/>
        <w:rPr>
          <w:sz w:val="24"/>
          <w:szCs w:val="24"/>
          <w:lang w:val="pl-PL" w:eastAsia="pl-PL"/>
        </w:rPr>
      </w:pPr>
    </w:p>
    <w:p w14:paraId="6BADD348" w14:textId="77777777" w:rsidR="008B1CC5" w:rsidRDefault="00D27134" w:rsidP="00D27134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D27134">
        <w:rPr>
          <w:b/>
          <w:sz w:val="24"/>
          <w:szCs w:val="24"/>
          <w:lang w:val="pl-PL" w:eastAsia="pl-PL"/>
        </w:rPr>
        <w:t>§ 1</w:t>
      </w:r>
    </w:p>
    <w:p w14:paraId="068F6E84" w14:textId="3D973817" w:rsidR="00D27134" w:rsidRDefault="00D27134" w:rsidP="00D01F26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Przystępuje się do opracowania projektu</w:t>
      </w:r>
      <w:r w:rsidR="006E56DE">
        <w:rPr>
          <w:sz w:val="24"/>
          <w:szCs w:val="24"/>
          <w:lang w:val="pl-PL" w:eastAsia="pl-PL"/>
        </w:rPr>
        <w:t xml:space="preserve"> </w:t>
      </w:r>
      <w:r w:rsidRPr="00D01F26">
        <w:rPr>
          <w:sz w:val="24"/>
          <w:szCs w:val="24"/>
          <w:lang w:val="pl-PL" w:eastAsia="pl-PL"/>
        </w:rPr>
        <w:t>„</w:t>
      </w:r>
      <w:r w:rsidR="00D01F26" w:rsidRPr="00D01F26">
        <w:rPr>
          <w:sz w:val="24"/>
          <w:szCs w:val="24"/>
          <w:lang w:val="pl-PL" w:eastAsia="pl-PL"/>
        </w:rPr>
        <w:t xml:space="preserve">Strategii Rozwoju Ponadlokalnego Gmin </w:t>
      </w:r>
      <w:r w:rsidR="00FF7E4F" w:rsidRPr="00FF7E4F">
        <w:rPr>
          <w:bCs/>
          <w:sz w:val="24"/>
          <w:szCs w:val="24"/>
          <w:lang w:val="pl-PL" w:eastAsia="pl-PL"/>
        </w:rPr>
        <w:t>Fałków, Radoszyce i Ruda Maleniecka</w:t>
      </w:r>
      <w:r w:rsidR="00FF7E4F" w:rsidRPr="005E6C5D">
        <w:rPr>
          <w:b/>
          <w:sz w:val="24"/>
          <w:szCs w:val="24"/>
          <w:lang w:val="pl-PL" w:eastAsia="pl-PL"/>
        </w:rPr>
        <w:t xml:space="preserve"> </w:t>
      </w:r>
      <w:r w:rsidR="00D01F26" w:rsidRPr="00D01F26">
        <w:rPr>
          <w:sz w:val="24"/>
          <w:szCs w:val="24"/>
          <w:lang w:val="pl-PL" w:eastAsia="pl-PL"/>
        </w:rPr>
        <w:t>do roku 2030</w:t>
      </w:r>
      <w:r w:rsidRPr="00D01F26">
        <w:rPr>
          <w:sz w:val="24"/>
          <w:szCs w:val="24"/>
          <w:lang w:val="pl-PL" w:eastAsia="pl-PL"/>
        </w:rPr>
        <w:t>”.</w:t>
      </w:r>
    </w:p>
    <w:p w14:paraId="478F6D15" w14:textId="77777777" w:rsidR="002C7E32" w:rsidRDefault="002C7E32" w:rsidP="002C7E32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2C7E32">
        <w:rPr>
          <w:b/>
          <w:sz w:val="24"/>
          <w:szCs w:val="24"/>
          <w:lang w:val="pl-PL" w:eastAsia="pl-PL"/>
        </w:rPr>
        <w:t>§ 2</w:t>
      </w:r>
    </w:p>
    <w:p w14:paraId="6458A222" w14:textId="23B9BF92" w:rsidR="002C7E32" w:rsidRDefault="00B870FE" w:rsidP="006E56DE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Przyjmuje się szczegół</w:t>
      </w:r>
      <w:r w:rsidR="002C7E32">
        <w:rPr>
          <w:sz w:val="24"/>
          <w:szCs w:val="24"/>
          <w:lang w:val="pl-PL" w:eastAsia="pl-PL"/>
        </w:rPr>
        <w:t>owy</w:t>
      </w:r>
      <w:r>
        <w:rPr>
          <w:sz w:val="24"/>
          <w:szCs w:val="24"/>
          <w:lang w:val="pl-PL" w:eastAsia="pl-PL"/>
        </w:rPr>
        <w:t xml:space="preserve"> tryb i harmonogram opracowania projektu „</w:t>
      </w:r>
      <w:r w:rsidR="00D01F26" w:rsidRPr="00D01F26">
        <w:rPr>
          <w:bCs/>
          <w:sz w:val="24"/>
          <w:szCs w:val="24"/>
          <w:lang w:val="pl-PL" w:eastAsia="pl-PL"/>
        </w:rPr>
        <w:t xml:space="preserve">Strategii Rozwoju Ponadlokalnego Gmin </w:t>
      </w:r>
      <w:r w:rsidR="00FF7E4F" w:rsidRPr="00FF7E4F">
        <w:rPr>
          <w:bCs/>
          <w:sz w:val="24"/>
          <w:szCs w:val="24"/>
          <w:lang w:val="pl-PL" w:eastAsia="pl-PL"/>
        </w:rPr>
        <w:t>Fałków, Radoszyce i Ruda Maleniecka</w:t>
      </w:r>
      <w:r w:rsidR="00FF7E4F" w:rsidRPr="005E6C5D">
        <w:rPr>
          <w:b/>
          <w:sz w:val="24"/>
          <w:szCs w:val="24"/>
          <w:lang w:val="pl-PL" w:eastAsia="pl-PL"/>
        </w:rPr>
        <w:t xml:space="preserve"> </w:t>
      </w:r>
      <w:r w:rsidR="00D01F26" w:rsidRPr="00D01F26">
        <w:rPr>
          <w:bCs/>
          <w:sz w:val="24"/>
          <w:szCs w:val="24"/>
          <w:lang w:val="pl-PL" w:eastAsia="pl-PL"/>
        </w:rPr>
        <w:t>do roku 2030</w:t>
      </w:r>
      <w:r w:rsidR="00EF318F" w:rsidRPr="005E6C5D">
        <w:rPr>
          <w:sz w:val="24"/>
          <w:szCs w:val="24"/>
          <w:lang w:val="pl-PL" w:eastAsia="pl-PL"/>
        </w:rPr>
        <w:t>”, w</w:t>
      </w:r>
      <w:r w:rsidR="00EF318F">
        <w:rPr>
          <w:sz w:val="24"/>
          <w:szCs w:val="24"/>
          <w:lang w:val="pl-PL" w:eastAsia="pl-PL"/>
        </w:rPr>
        <w:t xml:space="preserve"> tym konsultacji, </w:t>
      </w:r>
      <w:r w:rsidR="00D01F26">
        <w:rPr>
          <w:sz w:val="24"/>
          <w:szCs w:val="24"/>
          <w:lang w:val="pl-PL" w:eastAsia="pl-PL"/>
        </w:rPr>
        <w:br/>
      </w:r>
      <w:r w:rsidR="00EF318F">
        <w:rPr>
          <w:sz w:val="24"/>
          <w:szCs w:val="24"/>
          <w:lang w:val="pl-PL" w:eastAsia="pl-PL"/>
        </w:rPr>
        <w:t>o której mowa w art. 6 ust. 3 ustawy o zasadach prowadzenia rozwoju w brzmieniu stanowiącym załącznik do niniejszej uchwały.</w:t>
      </w:r>
    </w:p>
    <w:p w14:paraId="32F836FD" w14:textId="77777777" w:rsidR="00EF318F" w:rsidRDefault="00EF318F" w:rsidP="00EF318F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2C7E32">
        <w:rPr>
          <w:b/>
          <w:sz w:val="24"/>
          <w:szCs w:val="24"/>
          <w:lang w:val="pl-PL" w:eastAsia="pl-PL"/>
        </w:rPr>
        <w:t>§</w:t>
      </w:r>
      <w:r>
        <w:rPr>
          <w:b/>
          <w:sz w:val="24"/>
          <w:szCs w:val="24"/>
          <w:lang w:val="pl-PL" w:eastAsia="pl-PL"/>
        </w:rPr>
        <w:t xml:space="preserve"> 3</w:t>
      </w:r>
    </w:p>
    <w:p w14:paraId="77626019" w14:textId="205B178B" w:rsidR="00EF318F" w:rsidRDefault="00EF318F" w:rsidP="00EF318F">
      <w:pPr>
        <w:spacing w:line="36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Wykonanie uchwały powierza się </w:t>
      </w:r>
      <w:r w:rsidR="00504556">
        <w:rPr>
          <w:sz w:val="24"/>
          <w:szCs w:val="24"/>
          <w:lang w:val="pl-PL" w:eastAsia="pl-PL"/>
        </w:rPr>
        <w:t>Burmistrzowi Miasta i Gminy Radoszyce</w:t>
      </w:r>
      <w:r w:rsidR="00FF7E4F">
        <w:rPr>
          <w:sz w:val="24"/>
          <w:szCs w:val="24"/>
          <w:lang w:val="pl-PL" w:eastAsia="pl-PL"/>
        </w:rPr>
        <w:t>.</w:t>
      </w:r>
      <w:r w:rsidR="00014A5E">
        <w:rPr>
          <w:sz w:val="24"/>
          <w:szCs w:val="24"/>
          <w:lang w:val="pl-PL" w:eastAsia="pl-PL"/>
        </w:rPr>
        <w:t xml:space="preserve"> </w:t>
      </w:r>
      <w:r w:rsidR="00FA4BAB">
        <w:rPr>
          <w:sz w:val="24"/>
          <w:szCs w:val="24"/>
          <w:lang w:val="pl-PL" w:eastAsia="pl-PL"/>
        </w:rPr>
        <w:t xml:space="preserve"> </w:t>
      </w:r>
    </w:p>
    <w:p w14:paraId="140D9745" w14:textId="77777777" w:rsidR="00EF318F" w:rsidRDefault="00EF318F" w:rsidP="00EF318F">
      <w:pPr>
        <w:spacing w:line="360" w:lineRule="auto"/>
        <w:rPr>
          <w:sz w:val="24"/>
          <w:szCs w:val="24"/>
          <w:lang w:val="pl-PL" w:eastAsia="pl-PL"/>
        </w:rPr>
      </w:pPr>
    </w:p>
    <w:p w14:paraId="6870F307" w14:textId="77777777" w:rsidR="00EF318F" w:rsidRDefault="00EF318F" w:rsidP="00EF318F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EF318F">
        <w:rPr>
          <w:b/>
          <w:sz w:val="24"/>
          <w:szCs w:val="24"/>
          <w:lang w:val="pl-PL" w:eastAsia="pl-PL"/>
        </w:rPr>
        <w:t>§ 4</w:t>
      </w:r>
    </w:p>
    <w:p w14:paraId="50283FE3" w14:textId="77777777" w:rsidR="00EF318F" w:rsidRDefault="00EF318F" w:rsidP="00EF318F">
      <w:pPr>
        <w:spacing w:line="36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Uchwała wchodzi w życie z dniem podjęcia.</w:t>
      </w:r>
    </w:p>
    <w:p w14:paraId="3327DA55" w14:textId="77777777" w:rsidR="00EF318F" w:rsidRDefault="00EF318F" w:rsidP="00EF318F">
      <w:pPr>
        <w:spacing w:line="360" w:lineRule="auto"/>
        <w:rPr>
          <w:sz w:val="24"/>
          <w:szCs w:val="24"/>
          <w:lang w:val="pl-PL" w:eastAsia="pl-PL"/>
        </w:rPr>
      </w:pPr>
    </w:p>
    <w:p w14:paraId="1AEFB3D1" w14:textId="77777777" w:rsidR="00EF318F" w:rsidRDefault="00EF318F" w:rsidP="00EF318F">
      <w:pPr>
        <w:spacing w:line="360" w:lineRule="auto"/>
        <w:rPr>
          <w:sz w:val="24"/>
          <w:szCs w:val="24"/>
          <w:lang w:val="pl-PL" w:eastAsia="pl-PL"/>
        </w:rPr>
      </w:pPr>
    </w:p>
    <w:p w14:paraId="78D21098" w14:textId="3DD153A1" w:rsidR="00860A07" w:rsidRDefault="00860A07">
      <w:pPr>
        <w:widowControl/>
        <w:autoSpaceDE/>
        <w:autoSpaceDN/>
        <w:spacing w:after="200" w:line="276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br w:type="page"/>
      </w:r>
    </w:p>
    <w:p w14:paraId="21B8A5B2" w14:textId="77777777" w:rsidR="00EF318F" w:rsidRDefault="00EF318F" w:rsidP="00EF318F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EF318F">
        <w:rPr>
          <w:b/>
          <w:sz w:val="24"/>
          <w:szCs w:val="24"/>
          <w:lang w:val="pl-PL" w:eastAsia="pl-PL"/>
        </w:rPr>
        <w:lastRenderedPageBreak/>
        <w:t>Uzasadnienie:</w:t>
      </w:r>
    </w:p>
    <w:p w14:paraId="43B95470" w14:textId="44AC2059" w:rsidR="00EF318F" w:rsidRDefault="009D5C38" w:rsidP="00436A2A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Potrzeba</w:t>
      </w:r>
      <w:r w:rsidR="00ED0914">
        <w:rPr>
          <w:sz w:val="24"/>
          <w:szCs w:val="24"/>
          <w:lang w:val="pl-PL" w:eastAsia="pl-PL"/>
        </w:rPr>
        <w:t xml:space="preserve"> opracowania </w:t>
      </w:r>
      <w:r w:rsidR="00D01F26">
        <w:rPr>
          <w:sz w:val="24"/>
          <w:szCs w:val="24"/>
          <w:lang w:val="pl-PL" w:eastAsia="pl-PL"/>
        </w:rPr>
        <w:t>„</w:t>
      </w:r>
      <w:r w:rsidR="00D01F26">
        <w:rPr>
          <w:b/>
          <w:sz w:val="24"/>
          <w:szCs w:val="24"/>
          <w:lang w:val="pl-PL" w:eastAsia="pl-PL"/>
        </w:rPr>
        <w:t xml:space="preserve">Strategii Rozwoju Ponadlokalnego Gmin </w:t>
      </w:r>
      <w:r w:rsidR="00FF7E4F" w:rsidRPr="00FF7E4F">
        <w:rPr>
          <w:b/>
          <w:sz w:val="24"/>
          <w:szCs w:val="24"/>
          <w:lang w:val="pl-PL" w:eastAsia="pl-PL"/>
        </w:rPr>
        <w:t xml:space="preserve">Fałków, Radoszyce </w:t>
      </w:r>
      <w:r w:rsidR="00FF7E4F">
        <w:rPr>
          <w:b/>
          <w:sz w:val="24"/>
          <w:szCs w:val="24"/>
          <w:lang w:val="pl-PL" w:eastAsia="pl-PL"/>
        </w:rPr>
        <w:br/>
      </w:r>
      <w:r w:rsidR="00FF7E4F" w:rsidRPr="00FF7E4F">
        <w:rPr>
          <w:b/>
          <w:sz w:val="24"/>
          <w:szCs w:val="24"/>
          <w:lang w:val="pl-PL" w:eastAsia="pl-PL"/>
        </w:rPr>
        <w:t>i Ruda Maleniecka</w:t>
      </w:r>
      <w:r w:rsidR="00D01F26" w:rsidRPr="005E6C5D">
        <w:rPr>
          <w:b/>
          <w:sz w:val="24"/>
          <w:szCs w:val="24"/>
          <w:lang w:val="pl-PL" w:eastAsia="pl-PL"/>
        </w:rPr>
        <w:t xml:space="preserve"> do roku 20</w:t>
      </w:r>
      <w:r w:rsidR="00D01F26">
        <w:rPr>
          <w:b/>
          <w:sz w:val="24"/>
          <w:szCs w:val="24"/>
          <w:lang w:val="pl-PL" w:eastAsia="pl-PL"/>
        </w:rPr>
        <w:t>30”</w:t>
      </w:r>
      <w:r w:rsidR="00ED0914">
        <w:rPr>
          <w:sz w:val="24"/>
          <w:szCs w:val="24"/>
          <w:lang w:val="pl-PL" w:eastAsia="pl-PL"/>
        </w:rPr>
        <w:t xml:space="preserve"> wynika ze zmian wprowadzonych ustawą</w:t>
      </w:r>
      <w:r w:rsidR="001F2DED">
        <w:rPr>
          <w:sz w:val="24"/>
          <w:szCs w:val="24"/>
          <w:lang w:val="pl-PL" w:eastAsia="pl-PL"/>
        </w:rPr>
        <w:t xml:space="preserve"> o zmianie ustawy </w:t>
      </w:r>
      <w:r w:rsidR="00D01F26">
        <w:rPr>
          <w:sz w:val="24"/>
          <w:szCs w:val="24"/>
          <w:lang w:val="pl-PL" w:eastAsia="pl-PL"/>
        </w:rPr>
        <w:br/>
      </w:r>
      <w:r w:rsidR="001F2DED">
        <w:rPr>
          <w:sz w:val="24"/>
          <w:szCs w:val="24"/>
          <w:lang w:val="pl-PL" w:eastAsia="pl-PL"/>
        </w:rPr>
        <w:t xml:space="preserve">o </w:t>
      </w:r>
      <w:r w:rsidR="001F2DED" w:rsidRPr="00D01F26">
        <w:rPr>
          <w:i/>
          <w:iCs/>
          <w:sz w:val="24"/>
          <w:szCs w:val="24"/>
          <w:lang w:val="pl-PL" w:eastAsia="pl-PL"/>
        </w:rPr>
        <w:t>zasadach prow</w:t>
      </w:r>
      <w:r w:rsidR="00A543C8" w:rsidRPr="00D01F26">
        <w:rPr>
          <w:i/>
          <w:iCs/>
          <w:sz w:val="24"/>
          <w:szCs w:val="24"/>
          <w:lang w:val="pl-PL" w:eastAsia="pl-PL"/>
        </w:rPr>
        <w:t>adzenia polityki rozwoju oraz niektórych innych ustaw</w:t>
      </w:r>
      <w:r w:rsidR="00A543C8">
        <w:rPr>
          <w:sz w:val="24"/>
          <w:szCs w:val="24"/>
          <w:lang w:val="pl-PL" w:eastAsia="pl-PL"/>
        </w:rPr>
        <w:t>.</w:t>
      </w:r>
    </w:p>
    <w:p w14:paraId="37E91E0F" w14:textId="1A61D498" w:rsidR="00A543C8" w:rsidRDefault="00A543C8" w:rsidP="00436A2A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Ustawa ta wprowadziła istotne zmiany w systemie zarzadzania rozwojem kraju, poprzez zintegrowanie planowania społeczno-gospodarczego i przestrzennego w dokumentach strategicznych</w:t>
      </w:r>
      <w:r w:rsidR="00436A2A">
        <w:rPr>
          <w:sz w:val="24"/>
          <w:szCs w:val="24"/>
          <w:lang w:val="pl-PL" w:eastAsia="pl-PL"/>
        </w:rPr>
        <w:t>, przygotowanych na poziomie krajowym, regionalnym i lokalnym</w:t>
      </w:r>
      <w:r w:rsidR="00436A2A" w:rsidRPr="005E6C5D">
        <w:rPr>
          <w:sz w:val="24"/>
          <w:szCs w:val="24"/>
          <w:lang w:val="pl-PL" w:eastAsia="pl-PL"/>
        </w:rPr>
        <w:t xml:space="preserve">. Wspomniane modyfikacje realizują </w:t>
      </w:r>
      <w:r w:rsidR="00493500" w:rsidRPr="005E6C5D">
        <w:rPr>
          <w:sz w:val="24"/>
          <w:szCs w:val="24"/>
          <w:lang w:val="pl-PL" w:eastAsia="pl-PL"/>
        </w:rPr>
        <w:t xml:space="preserve">zapisy </w:t>
      </w:r>
      <w:r w:rsidR="00FD296C" w:rsidRPr="005E6C5D">
        <w:rPr>
          <w:sz w:val="24"/>
          <w:szCs w:val="24"/>
          <w:lang w:val="pl-PL" w:eastAsia="pl-PL"/>
        </w:rPr>
        <w:t>Strategii</w:t>
      </w:r>
      <w:r w:rsidR="00493500" w:rsidRPr="005E6C5D">
        <w:rPr>
          <w:sz w:val="24"/>
          <w:szCs w:val="24"/>
          <w:lang w:val="pl-PL" w:eastAsia="pl-PL"/>
        </w:rPr>
        <w:t xml:space="preserve"> na R</w:t>
      </w:r>
      <w:r w:rsidR="00436A2A" w:rsidRPr="005E6C5D">
        <w:rPr>
          <w:sz w:val="24"/>
          <w:szCs w:val="24"/>
          <w:lang w:val="pl-PL" w:eastAsia="pl-PL"/>
        </w:rPr>
        <w:t xml:space="preserve">zecz Odpowiedzialnego Rozwoju </w:t>
      </w:r>
      <w:r w:rsidR="00C34276" w:rsidRPr="005E6C5D">
        <w:rPr>
          <w:sz w:val="24"/>
          <w:szCs w:val="24"/>
          <w:lang w:val="pl-PL" w:eastAsia="pl-PL"/>
        </w:rPr>
        <w:t xml:space="preserve">do roku 2020 </w:t>
      </w:r>
      <w:r w:rsidR="00D01F26">
        <w:rPr>
          <w:sz w:val="24"/>
          <w:szCs w:val="24"/>
          <w:lang w:val="pl-PL" w:eastAsia="pl-PL"/>
        </w:rPr>
        <w:br/>
      </w:r>
      <w:r w:rsidR="00C34276" w:rsidRPr="005E6C5D">
        <w:rPr>
          <w:sz w:val="24"/>
          <w:szCs w:val="24"/>
          <w:lang w:val="pl-PL" w:eastAsia="pl-PL"/>
        </w:rPr>
        <w:t>z perspektywą</w:t>
      </w:r>
      <w:r w:rsidR="00436A2A" w:rsidRPr="005E6C5D">
        <w:rPr>
          <w:sz w:val="24"/>
          <w:szCs w:val="24"/>
          <w:lang w:val="pl-PL" w:eastAsia="pl-PL"/>
        </w:rPr>
        <w:t xml:space="preserve"> do 2030 roku.</w:t>
      </w:r>
    </w:p>
    <w:p w14:paraId="4749DB4A" w14:textId="73AF05D2" w:rsidR="00D01F26" w:rsidRDefault="00436A2A" w:rsidP="00436A2A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Wprowadzone zostały nowe regulacje związane z opracowaniem strategii gmin, w tym </w:t>
      </w:r>
      <w:r w:rsidR="00D01F26">
        <w:rPr>
          <w:sz w:val="24"/>
          <w:szCs w:val="24"/>
          <w:lang w:val="pl-PL" w:eastAsia="pl-PL"/>
        </w:rPr>
        <w:t xml:space="preserve">także strategie ponadlokalne. Inwestycje z nich wynikające mają być preferowane podczas naborów </w:t>
      </w:r>
      <w:r w:rsidR="00D01F26">
        <w:rPr>
          <w:sz w:val="24"/>
          <w:szCs w:val="24"/>
          <w:lang w:val="pl-PL" w:eastAsia="pl-PL"/>
        </w:rPr>
        <w:br/>
        <w:t>o środki Unii Europejskiej w ramach nowej perspektywy na lata 2021-2027.</w:t>
      </w:r>
    </w:p>
    <w:p w14:paraId="05330955" w14:textId="7014DF6B" w:rsidR="00436A2A" w:rsidRDefault="00436A2A" w:rsidP="00436A2A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Ustawodawca nałożył również na </w:t>
      </w:r>
      <w:r w:rsidR="00504556">
        <w:rPr>
          <w:sz w:val="24"/>
          <w:szCs w:val="24"/>
          <w:lang w:val="pl-PL" w:eastAsia="pl-PL"/>
        </w:rPr>
        <w:t>Radę Miejską</w:t>
      </w:r>
      <w:r>
        <w:rPr>
          <w:sz w:val="24"/>
          <w:szCs w:val="24"/>
          <w:lang w:val="pl-PL" w:eastAsia="pl-PL"/>
        </w:rPr>
        <w:t xml:space="preserve"> obowiązek określenia szczegółowego trybu </w:t>
      </w:r>
      <w:r w:rsidR="001904A9">
        <w:rPr>
          <w:sz w:val="24"/>
          <w:szCs w:val="24"/>
          <w:lang w:val="pl-PL" w:eastAsia="pl-PL"/>
        </w:rPr>
        <w:br/>
      </w:r>
      <w:r>
        <w:rPr>
          <w:sz w:val="24"/>
          <w:szCs w:val="24"/>
          <w:lang w:val="pl-PL" w:eastAsia="pl-PL"/>
        </w:rPr>
        <w:t xml:space="preserve">i harmonogramu opracowania </w:t>
      </w:r>
      <w:r w:rsidR="00FD296C">
        <w:rPr>
          <w:sz w:val="24"/>
          <w:szCs w:val="24"/>
          <w:lang w:val="pl-PL" w:eastAsia="pl-PL"/>
        </w:rPr>
        <w:t>strategii</w:t>
      </w:r>
      <w:r>
        <w:rPr>
          <w:sz w:val="24"/>
          <w:szCs w:val="24"/>
          <w:lang w:val="pl-PL" w:eastAsia="pl-PL"/>
        </w:rPr>
        <w:t>, w tym trybu konsultacji w drodze stosowanej uchwały</w:t>
      </w:r>
      <w:r w:rsidR="00504556">
        <w:rPr>
          <w:sz w:val="24"/>
          <w:szCs w:val="24"/>
          <w:lang w:val="pl-PL" w:eastAsia="pl-PL"/>
        </w:rPr>
        <w:t>, stąd uzasadnione jest podjęcie stosownej uchwały w tej sprawie.</w:t>
      </w:r>
    </w:p>
    <w:p w14:paraId="346A0D53" w14:textId="26B50BD2" w:rsidR="001904A9" w:rsidRDefault="001904A9">
      <w:pPr>
        <w:widowControl/>
        <w:autoSpaceDE/>
        <w:autoSpaceDN/>
        <w:spacing w:after="200" w:line="276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br w:type="page"/>
      </w:r>
    </w:p>
    <w:p w14:paraId="33D3D766" w14:textId="77777777" w:rsidR="00263DC5" w:rsidRPr="00263DC5" w:rsidRDefault="00263DC5" w:rsidP="00263DC5">
      <w:pPr>
        <w:spacing w:line="360" w:lineRule="auto"/>
        <w:ind w:left="4248" w:firstLine="708"/>
        <w:rPr>
          <w:i/>
          <w:sz w:val="24"/>
          <w:szCs w:val="24"/>
          <w:lang w:val="pl-PL" w:eastAsia="pl-PL"/>
        </w:rPr>
      </w:pPr>
      <w:r w:rsidRPr="00263DC5">
        <w:rPr>
          <w:i/>
          <w:sz w:val="24"/>
          <w:szCs w:val="24"/>
          <w:lang w:val="pl-PL" w:eastAsia="pl-PL"/>
        </w:rPr>
        <w:lastRenderedPageBreak/>
        <w:t xml:space="preserve">Załącznik </w:t>
      </w:r>
    </w:p>
    <w:p w14:paraId="60FB4563" w14:textId="1EE865B1" w:rsidR="00263DC5" w:rsidRPr="00263DC5" w:rsidRDefault="00263DC5" w:rsidP="00263DC5">
      <w:pPr>
        <w:spacing w:line="360" w:lineRule="auto"/>
        <w:ind w:left="4248" w:firstLine="708"/>
        <w:rPr>
          <w:i/>
          <w:sz w:val="24"/>
          <w:szCs w:val="24"/>
          <w:lang w:val="pl-PL" w:eastAsia="pl-PL"/>
        </w:rPr>
      </w:pPr>
      <w:r w:rsidRPr="00263DC5">
        <w:rPr>
          <w:i/>
          <w:sz w:val="24"/>
          <w:szCs w:val="24"/>
          <w:lang w:val="pl-PL" w:eastAsia="pl-PL"/>
        </w:rPr>
        <w:t>do uchwały Nr</w:t>
      </w:r>
      <w:r w:rsidR="00FA1912">
        <w:rPr>
          <w:i/>
          <w:sz w:val="24"/>
          <w:szCs w:val="24"/>
          <w:lang w:val="pl-PL" w:eastAsia="pl-PL"/>
        </w:rPr>
        <w:t xml:space="preserve"> XXXIII/..../2021</w:t>
      </w:r>
    </w:p>
    <w:p w14:paraId="22A1BEEF" w14:textId="49A143D5" w:rsidR="00263DC5" w:rsidRPr="00263DC5" w:rsidRDefault="00263DC5" w:rsidP="00263DC5">
      <w:pPr>
        <w:spacing w:line="360" w:lineRule="auto"/>
        <w:ind w:left="4248" w:firstLine="708"/>
        <w:rPr>
          <w:i/>
          <w:sz w:val="24"/>
          <w:szCs w:val="24"/>
          <w:lang w:val="pl-PL" w:eastAsia="pl-PL"/>
        </w:rPr>
      </w:pPr>
      <w:r w:rsidRPr="00263DC5">
        <w:rPr>
          <w:i/>
          <w:sz w:val="24"/>
          <w:szCs w:val="24"/>
          <w:lang w:val="pl-PL" w:eastAsia="pl-PL"/>
        </w:rPr>
        <w:t xml:space="preserve">Rady </w:t>
      </w:r>
      <w:r w:rsidR="00504556">
        <w:rPr>
          <w:i/>
          <w:sz w:val="24"/>
          <w:szCs w:val="24"/>
          <w:lang w:val="pl-PL" w:eastAsia="pl-PL"/>
        </w:rPr>
        <w:t xml:space="preserve">Miejska w Radoszycach </w:t>
      </w:r>
    </w:p>
    <w:p w14:paraId="322693BE" w14:textId="432C88D8" w:rsidR="00263DC5" w:rsidRPr="00263DC5" w:rsidRDefault="00263DC5" w:rsidP="00263DC5">
      <w:pPr>
        <w:spacing w:line="360" w:lineRule="auto"/>
        <w:ind w:left="4248" w:firstLine="708"/>
        <w:rPr>
          <w:i/>
          <w:sz w:val="24"/>
          <w:szCs w:val="24"/>
          <w:lang w:val="pl-PL" w:eastAsia="pl-PL"/>
        </w:rPr>
      </w:pPr>
      <w:r w:rsidRPr="00263DC5">
        <w:rPr>
          <w:i/>
          <w:sz w:val="24"/>
          <w:szCs w:val="24"/>
          <w:lang w:val="pl-PL" w:eastAsia="pl-PL"/>
        </w:rPr>
        <w:t xml:space="preserve">z dnia </w:t>
      </w:r>
      <w:r w:rsidR="00FA1912">
        <w:rPr>
          <w:i/>
          <w:sz w:val="24"/>
          <w:szCs w:val="24"/>
          <w:lang w:val="pl-PL" w:eastAsia="pl-PL"/>
        </w:rPr>
        <w:t>29 kwietnia 2021 roku</w:t>
      </w:r>
    </w:p>
    <w:p w14:paraId="214D1A8E" w14:textId="77777777" w:rsidR="00263DC5" w:rsidRDefault="00263DC5" w:rsidP="00436A2A">
      <w:pPr>
        <w:spacing w:line="360" w:lineRule="auto"/>
        <w:jc w:val="both"/>
        <w:rPr>
          <w:sz w:val="24"/>
          <w:szCs w:val="24"/>
          <w:lang w:val="pl-PL" w:eastAsia="pl-PL"/>
        </w:rPr>
      </w:pPr>
    </w:p>
    <w:p w14:paraId="260090A8" w14:textId="25AD0206" w:rsidR="00436A2A" w:rsidRDefault="00263DC5" w:rsidP="00263DC5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263DC5">
        <w:rPr>
          <w:b/>
          <w:sz w:val="24"/>
          <w:szCs w:val="24"/>
          <w:lang w:val="pl-PL" w:eastAsia="pl-PL"/>
        </w:rPr>
        <w:t xml:space="preserve">Szczegółowy tryb i harmonogram opracowania projektu </w:t>
      </w:r>
      <w:r w:rsidR="00D01F26">
        <w:rPr>
          <w:b/>
          <w:sz w:val="24"/>
          <w:szCs w:val="24"/>
          <w:lang w:val="pl-PL" w:eastAsia="pl-PL"/>
        </w:rPr>
        <w:t xml:space="preserve">„Strategii Rozwoju Ponadlokalnego Gmin </w:t>
      </w:r>
      <w:r w:rsidR="00FF7E4F" w:rsidRPr="00FF7E4F">
        <w:rPr>
          <w:b/>
          <w:sz w:val="24"/>
          <w:szCs w:val="24"/>
          <w:lang w:val="pl-PL" w:eastAsia="pl-PL"/>
        </w:rPr>
        <w:t>Fałków, Radoszyce i Ruda Maleniecka</w:t>
      </w:r>
      <w:r w:rsidR="00FF7E4F" w:rsidRPr="005E6C5D">
        <w:rPr>
          <w:b/>
          <w:sz w:val="24"/>
          <w:szCs w:val="24"/>
          <w:lang w:val="pl-PL" w:eastAsia="pl-PL"/>
        </w:rPr>
        <w:t xml:space="preserve"> </w:t>
      </w:r>
      <w:r w:rsidR="00D01F26" w:rsidRPr="005E6C5D">
        <w:rPr>
          <w:b/>
          <w:sz w:val="24"/>
          <w:szCs w:val="24"/>
          <w:lang w:val="pl-PL" w:eastAsia="pl-PL"/>
        </w:rPr>
        <w:t>do roku 20</w:t>
      </w:r>
      <w:r w:rsidR="00D01F26">
        <w:rPr>
          <w:b/>
          <w:sz w:val="24"/>
          <w:szCs w:val="24"/>
          <w:lang w:val="pl-PL" w:eastAsia="pl-PL"/>
        </w:rPr>
        <w:t>30”</w:t>
      </w:r>
    </w:p>
    <w:p w14:paraId="7EBA330D" w14:textId="77777777" w:rsidR="00263DC5" w:rsidRDefault="00263DC5" w:rsidP="00263DC5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</w:p>
    <w:p w14:paraId="48457880" w14:textId="0158111D" w:rsidR="00263DC5" w:rsidRPr="00D01F26" w:rsidRDefault="00263DC5" w:rsidP="00424F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3DC5">
        <w:rPr>
          <w:rFonts w:ascii="Times New Roman" w:hAnsi="Times New Roman" w:cs="Times New Roman"/>
          <w:sz w:val="24"/>
          <w:szCs w:val="24"/>
          <w:lang w:eastAsia="pl-PL"/>
        </w:rPr>
        <w:t xml:space="preserve"> Komórką </w:t>
      </w:r>
      <w:r w:rsidRPr="00D01F26">
        <w:rPr>
          <w:rFonts w:ascii="Times New Roman" w:hAnsi="Times New Roman" w:cs="Times New Roman"/>
          <w:sz w:val="24"/>
          <w:szCs w:val="24"/>
          <w:lang w:eastAsia="pl-PL"/>
        </w:rPr>
        <w:t>odpowiedzialną za opracowanie projektu „</w:t>
      </w:r>
      <w:r w:rsidR="00D01F26" w:rsidRPr="00D01F26">
        <w:rPr>
          <w:rFonts w:ascii="Times New Roman" w:hAnsi="Times New Roman" w:cs="Times New Roman"/>
          <w:sz w:val="24"/>
          <w:szCs w:val="24"/>
          <w:lang w:eastAsia="pl-PL"/>
        </w:rPr>
        <w:t xml:space="preserve">Strategii Rozwoju Ponadlokalnego Gmin </w:t>
      </w:r>
      <w:r w:rsidR="00FF7E4F" w:rsidRPr="00FF7E4F">
        <w:rPr>
          <w:rFonts w:ascii="Times New Roman" w:hAnsi="Times New Roman" w:cs="Times New Roman"/>
          <w:bCs/>
          <w:sz w:val="24"/>
          <w:szCs w:val="24"/>
          <w:lang w:eastAsia="pl-PL"/>
        </w:rPr>
        <w:t>Fałków, Radoszyce i Ruda Maleniecka</w:t>
      </w:r>
      <w:r w:rsidR="00FF7E4F" w:rsidRPr="00FF7E4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1F26" w:rsidRPr="00D01F26">
        <w:rPr>
          <w:rFonts w:ascii="Times New Roman" w:hAnsi="Times New Roman" w:cs="Times New Roman"/>
          <w:sz w:val="24"/>
          <w:szCs w:val="24"/>
          <w:lang w:eastAsia="pl-PL"/>
        </w:rPr>
        <w:t>do roku 2030</w:t>
      </w:r>
      <w:r w:rsidR="00C6686F" w:rsidRPr="00D01F26">
        <w:rPr>
          <w:rFonts w:ascii="Times New Roman" w:hAnsi="Times New Roman" w:cs="Times New Roman"/>
          <w:sz w:val="24"/>
          <w:szCs w:val="24"/>
          <w:lang w:eastAsia="pl-PL"/>
        </w:rPr>
        <w:t xml:space="preserve">” będzie </w:t>
      </w:r>
      <w:r w:rsidR="00D01F26" w:rsidRPr="00D01F26">
        <w:rPr>
          <w:rFonts w:ascii="Times New Roman" w:hAnsi="Times New Roman" w:cs="Times New Roman"/>
          <w:sz w:val="24"/>
          <w:szCs w:val="24"/>
          <w:lang w:eastAsia="pl-PL"/>
        </w:rPr>
        <w:t xml:space="preserve">Urząd Gminy </w:t>
      </w:r>
      <w:r w:rsidR="00FF7E4F">
        <w:rPr>
          <w:rFonts w:ascii="Times New Roman" w:hAnsi="Times New Roman" w:cs="Times New Roman"/>
          <w:sz w:val="24"/>
          <w:szCs w:val="24"/>
          <w:lang w:eastAsia="pl-PL"/>
        </w:rPr>
        <w:t>Ruda Maleniecka</w:t>
      </w:r>
      <w:r w:rsidR="00066FAC" w:rsidRPr="00D01F26">
        <w:rPr>
          <w:rFonts w:ascii="Times New Roman" w:hAnsi="Times New Roman" w:cs="Times New Roman"/>
          <w:sz w:val="24"/>
          <w:szCs w:val="24"/>
          <w:lang w:eastAsia="pl-PL"/>
        </w:rPr>
        <w:t xml:space="preserve">. Ekspert zewnętrzny będzie moderatorem procesu budowy projektu </w:t>
      </w:r>
      <w:r w:rsidR="00D01F26" w:rsidRPr="00D01F26">
        <w:rPr>
          <w:rFonts w:ascii="Times New Roman" w:hAnsi="Times New Roman" w:cs="Times New Roman"/>
          <w:sz w:val="24"/>
          <w:szCs w:val="24"/>
          <w:lang w:eastAsia="pl-PL"/>
        </w:rPr>
        <w:t xml:space="preserve">Strategii Rozwoju Ponadlokalnego </w:t>
      </w:r>
      <w:r w:rsidR="00D01F26" w:rsidRPr="00FF7E4F">
        <w:rPr>
          <w:rFonts w:ascii="Times New Roman" w:hAnsi="Times New Roman" w:cs="Times New Roman"/>
          <w:sz w:val="24"/>
          <w:szCs w:val="24"/>
          <w:lang w:eastAsia="pl-PL"/>
        </w:rPr>
        <w:t xml:space="preserve">Gmin </w:t>
      </w:r>
      <w:r w:rsidR="00FF7E4F" w:rsidRPr="00FF7E4F">
        <w:rPr>
          <w:rFonts w:ascii="Times New Roman" w:hAnsi="Times New Roman" w:cs="Times New Roman"/>
          <w:bCs/>
          <w:sz w:val="24"/>
          <w:szCs w:val="24"/>
          <w:lang w:eastAsia="pl-PL"/>
        </w:rPr>
        <w:t>Fałków, Radoszyce i Ruda Maleniecka</w:t>
      </w:r>
      <w:r w:rsidR="00FF7E4F" w:rsidRPr="00FF7E4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1F26" w:rsidRPr="00FF7E4F">
        <w:rPr>
          <w:rFonts w:ascii="Times New Roman" w:hAnsi="Times New Roman" w:cs="Times New Roman"/>
          <w:sz w:val="24"/>
          <w:szCs w:val="24"/>
          <w:lang w:eastAsia="pl-PL"/>
        </w:rPr>
        <w:t>do roku</w:t>
      </w:r>
      <w:r w:rsidR="00D01F26" w:rsidRPr="00D01F26">
        <w:rPr>
          <w:rFonts w:ascii="Times New Roman" w:hAnsi="Times New Roman" w:cs="Times New Roman"/>
          <w:sz w:val="24"/>
          <w:szCs w:val="24"/>
          <w:lang w:eastAsia="pl-PL"/>
        </w:rPr>
        <w:t xml:space="preserve"> 2030”.</w:t>
      </w:r>
    </w:p>
    <w:p w14:paraId="2C2CAD3A" w14:textId="6FF3EDB2" w:rsidR="00C6686F" w:rsidRDefault="00066FAC" w:rsidP="00424F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F26">
        <w:rPr>
          <w:rFonts w:ascii="Times New Roman" w:hAnsi="Times New Roman" w:cs="Times New Roman"/>
          <w:sz w:val="24"/>
          <w:szCs w:val="24"/>
          <w:lang w:eastAsia="pl-PL"/>
        </w:rPr>
        <w:t xml:space="preserve">Proces ten odbędzie się przy udziale lokalnych liderów społeczno-gospodarczych, </w:t>
      </w:r>
      <w:r w:rsidR="00D01F2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01F26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trybie warsztatów, podczas których wypracowane zostaną  siatki celów strategicznych, kierunki działań podejmowanych dla ich osiągnięcia </w:t>
      </w:r>
      <w:r w:rsidR="00424FA3">
        <w:rPr>
          <w:rFonts w:ascii="Times New Roman" w:hAnsi="Times New Roman" w:cs="Times New Roman"/>
          <w:sz w:val="24"/>
          <w:szCs w:val="24"/>
          <w:lang w:eastAsia="pl-PL"/>
        </w:rPr>
        <w:t xml:space="preserve"> wraz z ich </w:t>
      </w:r>
      <w:proofErr w:type="spellStart"/>
      <w:r w:rsidR="00424FA3">
        <w:rPr>
          <w:rFonts w:ascii="Times New Roman" w:hAnsi="Times New Roman" w:cs="Times New Roman"/>
          <w:sz w:val="24"/>
          <w:szCs w:val="24"/>
          <w:lang w:eastAsia="pl-PL"/>
        </w:rPr>
        <w:t>priorytetyzacją</w:t>
      </w:r>
      <w:proofErr w:type="spellEnd"/>
      <w:r w:rsidR="00424FA3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="008B65E3">
        <w:rPr>
          <w:rFonts w:ascii="Times New Roman" w:hAnsi="Times New Roman" w:cs="Times New Roman"/>
          <w:sz w:val="24"/>
          <w:szCs w:val="24"/>
          <w:lang w:eastAsia="pl-PL"/>
        </w:rPr>
        <w:t>oczekiwane rezultaty planowanych działań.</w:t>
      </w:r>
    </w:p>
    <w:p w14:paraId="48FE6508" w14:textId="7BF2ABCA" w:rsidR="008B65E3" w:rsidRDefault="008B65E3" w:rsidP="00424F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Konsultacje projektu strategii będą prowadzone zgodnie z art.</w:t>
      </w:r>
      <w:r w:rsidR="003A238C">
        <w:rPr>
          <w:rFonts w:ascii="Times New Roman" w:hAnsi="Times New Roman" w:cs="Times New Roman"/>
          <w:sz w:val="24"/>
          <w:szCs w:val="24"/>
          <w:lang w:eastAsia="pl-PL"/>
        </w:rPr>
        <w:t xml:space="preserve"> 6 ust. 3-6 ustawy </w:t>
      </w:r>
      <w:r w:rsidR="00D01F2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A238C">
        <w:rPr>
          <w:rFonts w:ascii="Times New Roman" w:hAnsi="Times New Roman" w:cs="Times New Roman"/>
          <w:sz w:val="24"/>
          <w:szCs w:val="24"/>
          <w:lang w:eastAsia="pl-PL"/>
        </w:rPr>
        <w:t>o zasadach prowadzenia polityki rozwoju (Dz.U. z 2019 r. poz. 1295 ze zm.)</w:t>
      </w:r>
      <w:r w:rsidR="00783D63">
        <w:rPr>
          <w:rFonts w:ascii="Times New Roman" w:hAnsi="Times New Roman" w:cs="Times New Roman"/>
          <w:sz w:val="24"/>
          <w:szCs w:val="24"/>
          <w:lang w:eastAsia="pl-PL"/>
        </w:rPr>
        <w:t xml:space="preserve">, a także (jeśli okaże się to konieczne) z art. 39 ustawy o udostępnieniu informacji o środowisku </w:t>
      </w:r>
      <w:r w:rsidR="00D01F2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83D63">
        <w:rPr>
          <w:rFonts w:ascii="Times New Roman" w:hAnsi="Times New Roman" w:cs="Times New Roman"/>
          <w:sz w:val="24"/>
          <w:szCs w:val="24"/>
          <w:lang w:eastAsia="pl-PL"/>
        </w:rPr>
        <w:t>i jego ochronie, udziale społeczeństwa w ochronie środowiska oraz o ocenach oddziaływania na środowisko (Dz.U. z 2020 r. poz. 283 ze zm.)</w:t>
      </w:r>
    </w:p>
    <w:p w14:paraId="6276D160" w14:textId="5509C6DE" w:rsidR="00783D63" w:rsidRDefault="00783D63" w:rsidP="00424F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Informacje o przebiegu prac nad dokumentem będą dostępne na stronie internetowej </w:t>
      </w:r>
      <w:r w:rsidR="00D01F26">
        <w:rPr>
          <w:rFonts w:ascii="Times New Roman" w:hAnsi="Times New Roman" w:cs="Times New Roman"/>
          <w:sz w:val="24"/>
          <w:szCs w:val="24"/>
          <w:lang w:eastAsia="pl-PL"/>
        </w:rPr>
        <w:t xml:space="preserve">gmin: </w:t>
      </w:r>
      <w:r w:rsidR="00FF7E4F" w:rsidRPr="00FF7E4F">
        <w:rPr>
          <w:rFonts w:ascii="Times New Roman" w:hAnsi="Times New Roman" w:cs="Times New Roman"/>
          <w:bCs/>
          <w:sz w:val="24"/>
          <w:szCs w:val="24"/>
          <w:lang w:eastAsia="pl-PL"/>
        </w:rPr>
        <w:t>Fałków, Radoszyce i Ruda Maleniecka</w:t>
      </w:r>
      <w:r w:rsidR="00D01F2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034B382E" w14:textId="77777777" w:rsidR="007A1A2E" w:rsidRDefault="007A1A2E" w:rsidP="00424F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Harmonogram prac nad sporządzeniem projektu strategii: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6237"/>
        <w:gridCol w:w="2001"/>
      </w:tblGrid>
      <w:tr w:rsidR="00521FB2" w14:paraId="11A26410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3B73" w14:textId="77777777" w:rsidR="00521FB2" w:rsidRDefault="00521F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195C7" w14:textId="77777777" w:rsidR="00521FB2" w:rsidRDefault="00521F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BCC88" w14:textId="77777777" w:rsidR="00521FB2" w:rsidRDefault="00521F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Ramowy termin</w:t>
            </w:r>
          </w:p>
        </w:tc>
      </w:tr>
      <w:tr w:rsidR="00521FB2" w14:paraId="3A605EA3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56799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40B63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trybu i harmonogramu prac nad przygotowaniem projektu „Strategii Rozwoju Ponadlokalnego Gmin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Fałków, Radoszyce i Ruda Maleniecka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roku 2030”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58E48" w14:textId="77777777" w:rsidR="00521FB2" w:rsidRDefault="00521FB2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2021</w:t>
            </w:r>
          </w:p>
        </w:tc>
      </w:tr>
      <w:tr w:rsidR="00521FB2" w14:paraId="50D4A452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5E12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49DA0" w14:textId="706F6ACF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kampanii</w:t>
            </w:r>
            <w:r w:rsidR="00D0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r w:rsidR="00D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promocyjnej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FC8BC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2021</w:t>
            </w:r>
          </w:p>
        </w:tc>
      </w:tr>
      <w:tr w:rsidR="00521FB2" w14:paraId="69985902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0B755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5EDAD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diagnozy społecznej,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przestrzennej z uwzględnieniem obszarów funkcjonalnych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tym warsztaty i ankietyzacja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BEFBA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kwartał 2021</w:t>
            </w:r>
          </w:p>
        </w:tc>
      </w:tr>
      <w:tr w:rsidR="00521FB2" w14:paraId="0CFC104B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B8289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B8F52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siatki celów strategicznych i operacyjnych do projektu „Strategii Rozwoju Ponadlokalnego Gmin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Fałków, Radoszyce i Ruda Maleniecka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roku 2030”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168D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2021</w:t>
            </w:r>
          </w:p>
        </w:tc>
      </w:tr>
      <w:tr w:rsidR="00521FB2" w14:paraId="4C04E126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C465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0248B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zaproponowanych celów względem uwarunkowań formalnych, ekonomicznych, administracyjnych oraz politycznych – konsultacje wewnętrzne.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6B7C4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 2021</w:t>
            </w:r>
          </w:p>
        </w:tc>
      </w:tr>
      <w:tr w:rsidR="00521FB2" w14:paraId="3D027D04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4DE3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EEA8F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projektu „Strategii Rozwoju Ponadlokalnego Gmin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Fałków, Radoszyce i Ruda Maleniecka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roku 2030”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95BC6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kwartał 2021</w:t>
            </w:r>
          </w:p>
        </w:tc>
      </w:tr>
      <w:tr w:rsidR="00521FB2" w14:paraId="374056A2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2E43D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AAD35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Uzgodnienie obowiązku przeprowadzenie strategicznej oceny oddziaływania na środowisko projektu „Strategii Rozwoju Ponadlokalnego Gmin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Fałków, Radoszyce i Ruda Maleniecka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roku 2030”z właściwym organem dyrekcji ochrony środowiska i </w:t>
            </w:r>
            <w:r>
              <w:rPr>
                <w:rStyle w:val="acopre"/>
                <w:rFonts w:ascii="Times New Roman" w:hAnsi="Times New Roman" w:cs="Times New Roman"/>
              </w:rPr>
              <w:t>Świętokrzyskim Państwowym Wojewódzkim Inspektorem Sanitarnym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3BB2C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2021</w:t>
            </w:r>
          </w:p>
        </w:tc>
      </w:tr>
      <w:tr w:rsidR="00521FB2" w14:paraId="6945D5C6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61EA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1186A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Przedłożenie projektu „Strategii Rozwoju Ponadlokalnego Gmin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Fałków, Radoszyce i Ruda Maleniecka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roku 2030” do konsultacji m.in. z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sąsiednimi gminami i ich związkami, lokalnymi partnerami społecznymi i gospodarczymi, mieszkańcami gmin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5C26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2021</w:t>
            </w:r>
          </w:p>
        </w:tc>
      </w:tr>
      <w:tr w:rsidR="00521FB2" w14:paraId="443A9C9E" w14:textId="77777777" w:rsidTr="00521FB2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0112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0D7D8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Uchwalenie „Strategii Rozwoju Ponadlokalnego Gmin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Fałków, Radoszyce i Ruda Maleniecka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roku 2030”przez Radę Gminy Ruda Maleniecka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55E2D" w14:textId="77777777" w:rsidR="00521FB2" w:rsidRDefault="00521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2021</w:t>
            </w:r>
          </w:p>
        </w:tc>
      </w:tr>
    </w:tbl>
    <w:p w14:paraId="78C57CC2" w14:textId="77777777" w:rsidR="00284E34" w:rsidRDefault="00284E34" w:rsidP="00284E3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3884FE" w14:textId="1F07C973" w:rsidR="00EF318F" w:rsidRPr="001904A9" w:rsidRDefault="007A1A2E" w:rsidP="007B24C2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eastAsia="pl-PL"/>
        </w:rPr>
      </w:pPr>
      <w:r w:rsidRPr="001904A9">
        <w:rPr>
          <w:rFonts w:ascii="Times New Roman" w:hAnsi="Times New Roman" w:cs="Times New Roman"/>
          <w:sz w:val="24"/>
          <w:szCs w:val="24"/>
          <w:lang w:eastAsia="pl-PL"/>
        </w:rPr>
        <w:t xml:space="preserve">Harmonogram ma charakter ramowy i może ulec zmianie z uwagi na obecnie trwający proces tworzenia i aktualizacji regionalnych dokumentów strategicznych, a także ewentualną konieczność przeprowadzenia procedury strategicznej </w:t>
      </w:r>
      <w:r w:rsidR="002F7720" w:rsidRPr="001904A9">
        <w:rPr>
          <w:rFonts w:ascii="Times New Roman" w:hAnsi="Times New Roman" w:cs="Times New Roman"/>
          <w:sz w:val="24"/>
          <w:szCs w:val="24"/>
          <w:lang w:eastAsia="pl-PL"/>
        </w:rPr>
        <w:t>oceny oddziaływania na środowisko projektu strategii oraz inne nieprzewidywalne okoliczności, w tym ze względu na trudny do przewidzenia rozwój sytuacji w związku z epidemi</w:t>
      </w:r>
      <w:r w:rsidR="00D05DE8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2F7720" w:rsidRPr="001904A9">
        <w:rPr>
          <w:rFonts w:ascii="Times New Roman" w:hAnsi="Times New Roman" w:cs="Times New Roman"/>
          <w:sz w:val="24"/>
          <w:szCs w:val="24"/>
          <w:lang w:eastAsia="pl-PL"/>
        </w:rPr>
        <w:t xml:space="preserve"> COVID – 19.</w:t>
      </w:r>
    </w:p>
    <w:sectPr w:rsidR="00EF318F" w:rsidRPr="001904A9" w:rsidSect="002A3F47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624A" w14:textId="77777777" w:rsidR="005F6B43" w:rsidRDefault="005F6B43">
      <w:r>
        <w:separator/>
      </w:r>
    </w:p>
  </w:endnote>
  <w:endnote w:type="continuationSeparator" w:id="0">
    <w:p w14:paraId="61ED9B5D" w14:textId="77777777" w:rsidR="005F6B43" w:rsidRDefault="005F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1B4E" w14:textId="77777777" w:rsidR="005F6B43" w:rsidRDefault="005F6B43">
      <w:r>
        <w:separator/>
      </w:r>
    </w:p>
  </w:footnote>
  <w:footnote w:type="continuationSeparator" w:id="0">
    <w:p w14:paraId="2E986481" w14:textId="77777777" w:rsidR="005F6B43" w:rsidRDefault="005F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5A33" w14:textId="77777777" w:rsidR="004E1750" w:rsidRDefault="00F2445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6EF4ED" wp14:editId="33B717AB">
              <wp:simplePos x="0" y="0"/>
              <wp:positionH relativeFrom="page">
                <wp:posOffset>2550795</wp:posOffset>
              </wp:positionH>
              <wp:positionV relativeFrom="page">
                <wp:posOffset>907415</wp:posOffset>
              </wp:positionV>
              <wp:extent cx="4019550" cy="332740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3C05C" w14:textId="77777777" w:rsidR="004E1750" w:rsidRPr="007903FA" w:rsidRDefault="00F2445F" w:rsidP="007903FA">
                          <w:pPr>
                            <w:spacing w:before="10" w:line="269" w:lineRule="exact"/>
                            <w:ind w:right="38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7903FA">
                            <w:rPr>
                              <w:sz w:val="20"/>
                              <w:lang w:val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F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85pt;margin-top:71.45pt;width:316.5pt;height: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" filled="f" stroked="f">
              <v:textbox inset="0,0,0,0">
                <w:txbxContent>
                  <w:p w14:paraId="1213C05C" w14:textId="77777777" w:rsidR="004E1750" w:rsidRPr="007903FA" w:rsidRDefault="00F2445F" w:rsidP="007903FA">
                    <w:pPr>
                      <w:spacing w:before="10" w:line="269" w:lineRule="exact"/>
                      <w:ind w:right="38"/>
                      <w:jc w:val="right"/>
                      <w:rPr>
                        <w:sz w:val="20"/>
                        <w:lang w:val="pl-PL"/>
                      </w:rPr>
                    </w:pPr>
                    <w:r w:rsidRPr="007903FA">
                      <w:rPr>
                        <w:sz w:val="20"/>
                        <w:lang w:val="pl-P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439"/>
    <w:multiLevelType w:val="multilevel"/>
    <w:tmpl w:val="DD2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F0BF7"/>
    <w:multiLevelType w:val="multilevel"/>
    <w:tmpl w:val="899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A2149"/>
    <w:multiLevelType w:val="hybridMultilevel"/>
    <w:tmpl w:val="999676CE"/>
    <w:lvl w:ilvl="0" w:tplc="C2944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24B"/>
    <w:multiLevelType w:val="hybridMultilevel"/>
    <w:tmpl w:val="72D4C4CE"/>
    <w:lvl w:ilvl="0" w:tplc="AF6420E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419D"/>
    <w:multiLevelType w:val="hybridMultilevel"/>
    <w:tmpl w:val="20E66AE2"/>
    <w:lvl w:ilvl="0" w:tplc="CE8EB53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C8E"/>
    <w:multiLevelType w:val="multilevel"/>
    <w:tmpl w:val="301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E352B"/>
    <w:multiLevelType w:val="hybridMultilevel"/>
    <w:tmpl w:val="D224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9F3"/>
    <w:multiLevelType w:val="multilevel"/>
    <w:tmpl w:val="573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D5640"/>
    <w:multiLevelType w:val="hybridMultilevel"/>
    <w:tmpl w:val="39C473BA"/>
    <w:lvl w:ilvl="0" w:tplc="4178F48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E6546"/>
    <w:multiLevelType w:val="multilevel"/>
    <w:tmpl w:val="BC28F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FF"/>
    <w:rsid w:val="00014A5E"/>
    <w:rsid w:val="000161F1"/>
    <w:rsid w:val="00016646"/>
    <w:rsid w:val="0002191D"/>
    <w:rsid w:val="00023699"/>
    <w:rsid w:val="0003771C"/>
    <w:rsid w:val="00066FAC"/>
    <w:rsid w:val="00074D67"/>
    <w:rsid w:val="00081434"/>
    <w:rsid w:val="00095995"/>
    <w:rsid w:val="000A7BC8"/>
    <w:rsid w:val="000C17D0"/>
    <w:rsid w:val="000E4C25"/>
    <w:rsid w:val="000E54AF"/>
    <w:rsid w:val="000F1D3E"/>
    <w:rsid w:val="000F21B2"/>
    <w:rsid w:val="00103244"/>
    <w:rsid w:val="001708AB"/>
    <w:rsid w:val="001839F5"/>
    <w:rsid w:val="001904A9"/>
    <w:rsid w:val="001925CA"/>
    <w:rsid w:val="001F2DED"/>
    <w:rsid w:val="002020C6"/>
    <w:rsid w:val="0021035A"/>
    <w:rsid w:val="00220913"/>
    <w:rsid w:val="002220FA"/>
    <w:rsid w:val="0022568B"/>
    <w:rsid w:val="00226C75"/>
    <w:rsid w:val="00235CF8"/>
    <w:rsid w:val="00237439"/>
    <w:rsid w:val="00263DC5"/>
    <w:rsid w:val="00282655"/>
    <w:rsid w:val="00284E34"/>
    <w:rsid w:val="00294318"/>
    <w:rsid w:val="00294E8A"/>
    <w:rsid w:val="002A3F47"/>
    <w:rsid w:val="002A41BB"/>
    <w:rsid w:val="002C41D1"/>
    <w:rsid w:val="002C5E53"/>
    <w:rsid w:val="002C7E32"/>
    <w:rsid w:val="002D3DFB"/>
    <w:rsid w:val="002D44CA"/>
    <w:rsid w:val="002F7720"/>
    <w:rsid w:val="00300288"/>
    <w:rsid w:val="003038E5"/>
    <w:rsid w:val="003073AB"/>
    <w:rsid w:val="003336CA"/>
    <w:rsid w:val="00342112"/>
    <w:rsid w:val="00366A09"/>
    <w:rsid w:val="003A238C"/>
    <w:rsid w:val="003B7C59"/>
    <w:rsid w:val="003D6749"/>
    <w:rsid w:val="003E2559"/>
    <w:rsid w:val="003E75C9"/>
    <w:rsid w:val="003E7C27"/>
    <w:rsid w:val="003F1BE1"/>
    <w:rsid w:val="00402BB4"/>
    <w:rsid w:val="0040781C"/>
    <w:rsid w:val="00413C9C"/>
    <w:rsid w:val="00422AC4"/>
    <w:rsid w:val="00424FA3"/>
    <w:rsid w:val="00436A2A"/>
    <w:rsid w:val="00442DA8"/>
    <w:rsid w:val="004452E0"/>
    <w:rsid w:val="0046241B"/>
    <w:rsid w:val="0048710C"/>
    <w:rsid w:val="00493500"/>
    <w:rsid w:val="004B10F8"/>
    <w:rsid w:val="004B7D38"/>
    <w:rsid w:val="004D7989"/>
    <w:rsid w:val="004E72CC"/>
    <w:rsid w:val="00500D96"/>
    <w:rsid w:val="00504556"/>
    <w:rsid w:val="00521FB2"/>
    <w:rsid w:val="00531702"/>
    <w:rsid w:val="0053352B"/>
    <w:rsid w:val="00543773"/>
    <w:rsid w:val="00554F28"/>
    <w:rsid w:val="00567B27"/>
    <w:rsid w:val="00573673"/>
    <w:rsid w:val="0057461F"/>
    <w:rsid w:val="00587480"/>
    <w:rsid w:val="005A373B"/>
    <w:rsid w:val="005B5D56"/>
    <w:rsid w:val="005B7C8F"/>
    <w:rsid w:val="005D20BD"/>
    <w:rsid w:val="005D540B"/>
    <w:rsid w:val="005E342D"/>
    <w:rsid w:val="005E6C5D"/>
    <w:rsid w:val="005F6B43"/>
    <w:rsid w:val="006249B5"/>
    <w:rsid w:val="006410F8"/>
    <w:rsid w:val="0066187C"/>
    <w:rsid w:val="006619F9"/>
    <w:rsid w:val="0069194D"/>
    <w:rsid w:val="006A0AE7"/>
    <w:rsid w:val="006B42B5"/>
    <w:rsid w:val="006E56DE"/>
    <w:rsid w:val="006F6FE2"/>
    <w:rsid w:val="0070102F"/>
    <w:rsid w:val="007120D1"/>
    <w:rsid w:val="00754037"/>
    <w:rsid w:val="00761C4C"/>
    <w:rsid w:val="007810BC"/>
    <w:rsid w:val="00783D63"/>
    <w:rsid w:val="007A1A2E"/>
    <w:rsid w:val="007B13A5"/>
    <w:rsid w:val="007B449B"/>
    <w:rsid w:val="007B7892"/>
    <w:rsid w:val="007C00AA"/>
    <w:rsid w:val="007C3F27"/>
    <w:rsid w:val="007D58F1"/>
    <w:rsid w:val="007F0558"/>
    <w:rsid w:val="00802CBB"/>
    <w:rsid w:val="00816FD4"/>
    <w:rsid w:val="008238C6"/>
    <w:rsid w:val="008322C0"/>
    <w:rsid w:val="00833335"/>
    <w:rsid w:val="008464BE"/>
    <w:rsid w:val="00860A07"/>
    <w:rsid w:val="00873D2C"/>
    <w:rsid w:val="008778FB"/>
    <w:rsid w:val="00890C1C"/>
    <w:rsid w:val="008A2A3C"/>
    <w:rsid w:val="008B1CC5"/>
    <w:rsid w:val="008B3B29"/>
    <w:rsid w:val="008B3C08"/>
    <w:rsid w:val="008B6414"/>
    <w:rsid w:val="008B65E3"/>
    <w:rsid w:val="008C457A"/>
    <w:rsid w:val="008C49B7"/>
    <w:rsid w:val="008D23B0"/>
    <w:rsid w:val="008D3B5C"/>
    <w:rsid w:val="008D6408"/>
    <w:rsid w:val="008E4C45"/>
    <w:rsid w:val="008E6DDB"/>
    <w:rsid w:val="008F3D49"/>
    <w:rsid w:val="00913680"/>
    <w:rsid w:val="00930D33"/>
    <w:rsid w:val="009451AE"/>
    <w:rsid w:val="00947779"/>
    <w:rsid w:val="0095008F"/>
    <w:rsid w:val="009636B8"/>
    <w:rsid w:val="00977268"/>
    <w:rsid w:val="009841CD"/>
    <w:rsid w:val="00994E0B"/>
    <w:rsid w:val="009C1AFC"/>
    <w:rsid w:val="009C293D"/>
    <w:rsid w:val="009D103E"/>
    <w:rsid w:val="009D5C38"/>
    <w:rsid w:val="009F577B"/>
    <w:rsid w:val="00A26149"/>
    <w:rsid w:val="00A543C8"/>
    <w:rsid w:val="00A7142A"/>
    <w:rsid w:val="00AC1239"/>
    <w:rsid w:val="00AF3E55"/>
    <w:rsid w:val="00B1259C"/>
    <w:rsid w:val="00B51F4F"/>
    <w:rsid w:val="00B870FE"/>
    <w:rsid w:val="00BA29B7"/>
    <w:rsid w:val="00BB1C47"/>
    <w:rsid w:val="00BC36B2"/>
    <w:rsid w:val="00BD3C15"/>
    <w:rsid w:val="00BE4555"/>
    <w:rsid w:val="00BF470D"/>
    <w:rsid w:val="00BF4EC8"/>
    <w:rsid w:val="00BF545B"/>
    <w:rsid w:val="00C2724A"/>
    <w:rsid w:val="00C34276"/>
    <w:rsid w:val="00C41B07"/>
    <w:rsid w:val="00C529DC"/>
    <w:rsid w:val="00C6686F"/>
    <w:rsid w:val="00C92274"/>
    <w:rsid w:val="00C94538"/>
    <w:rsid w:val="00CA1AB9"/>
    <w:rsid w:val="00CB5426"/>
    <w:rsid w:val="00CB60EF"/>
    <w:rsid w:val="00CC60FE"/>
    <w:rsid w:val="00CE4B8E"/>
    <w:rsid w:val="00D009FF"/>
    <w:rsid w:val="00D01F26"/>
    <w:rsid w:val="00D04512"/>
    <w:rsid w:val="00D05DE8"/>
    <w:rsid w:val="00D1082C"/>
    <w:rsid w:val="00D143BC"/>
    <w:rsid w:val="00D27134"/>
    <w:rsid w:val="00D54259"/>
    <w:rsid w:val="00D55676"/>
    <w:rsid w:val="00D8627C"/>
    <w:rsid w:val="00D90BA6"/>
    <w:rsid w:val="00D96E83"/>
    <w:rsid w:val="00DB64A6"/>
    <w:rsid w:val="00DD2C4B"/>
    <w:rsid w:val="00DD772B"/>
    <w:rsid w:val="00DD7F89"/>
    <w:rsid w:val="00DE06A2"/>
    <w:rsid w:val="00DE7FE2"/>
    <w:rsid w:val="00E06600"/>
    <w:rsid w:val="00E17F55"/>
    <w:rsid w:val="00E83D15"/>
    <w:rsid w:val="00EC268D"/>
    <w:rsid w:val="00EC2F1C"/>
    <w:rsid w:val="00EC4E17"/>
    <w:rsid w:val="00ED0914"/>
    <w:rsid w:val="00EE4403"/>
    <w:rsid w:val="00EF318F"/>
    <w:rsid w:val="00EF65D9"/>
    <w:rsid w:val="00F00180"/>
    <w:rsid w:val="00F0140F"/>
    <w:rsid w:val="00F2445F"/>
    <w:rsid w:val="00F33B9B"/>
    <w:rsid w:val="00F77E4E"/>
    <w:rsid w:val="00FA1912"/>
    <w:rsid w:val="00FA4BAB"/>
    <w:rsid w:val="00FA6DA8"/>
    <w:rsid w:val="00FB5CFF"/>
    <w:rsid w:val="00FB7D9E"/>
    <w:rsid w:val="00FD296C"/>
    <w:rsid w:val="00FF1E71"/>
    <w:rsid w:val="00FF3F51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CCB0F"/>
  <w15:docId w15:val="{4C22EE3D-1A1A-47B4-B9B2-E5BDE5F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BB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6FD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2D44CA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2D44CA"/>
    <w:pPr>
      <w:widowControl/>
      <w:suppressAutoHyphens/>
      <w:autoSpaceDE/>
      <w:autoSpaceDN/>
      <w:spacing w:before="100" w:beforeAutospacing="1" w:after="100" w:afterAutospacing="1"/>
    </w:pPr>
    <w:rPr>
      <w:rFonts w:ascii="Arial" w:hAnsi="Arial"/>
      <w:sz w:val="24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2D44CA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CA"/>
  </w:style>
  <w:style w:type="character" w:customStyle="1" w:styleId="highlight">
    <w:name w:val="highlight"/>
    <w:basedOn w:val="Domylnaczcionkaakapitu"/>
    <w:rsid w:val="003B7C59"/>
  </w:style>
  <w:style w:type="paragraph" w:styleId="Tekstpodstawowy">
    <w:name w:val="Body Text"/>
    <w:basedOn w:val="Normalny"/>
    <w:link w:val="TekstpodstawowyZnak"/>
    <w:uiPriority w:val="1"/>
    <w:qFormat/>
    <w:rsid w:val="007D58F1"/>
    <w:pPr>
      <w:widowControl/>
      <w:suppressAutoHyphens/>
      <w:autoSpaceDE/>
      <w:autoSpaceDN/>
      <w:spacing w:after="120"/>
    </w:pPr>
    <w:rPr>
      <w:kern w:val="1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58F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16F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422AC4"/>
    <w:pPr>
      <w:widowControl/>
      <w:autoSpaceDE/>
      <w:autoSpaceDN/>
      <w:spacing w:line="360" w:lineRule="auto"/>
      <w:ind w:left="720"/>
      <w:jc w:val="center"/>
    </w:pPr>
    <w:rPr>
      <w:rFonts w:ascii="Calibri" w:eastAsia="Calibri" w:hAnsi="Calibri" w:cs="Calibr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464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1_literowka Znak,Literowanie Znak"/>
    <w:link w:val="Akapitzlist"/>
    <w:uiPriority w:val="34"/>
    <w:locked/>
    <w:rsid w:val="003E75C9"/>
    <w:rPr>
      <w:rFonts w:ascii="Calibri" w:eastAsia="Calibri" w:hAnsi="Calibri" w:cs="Calibri"/>
    </w:rPr>
  </w:style>
  <w:style w:type="paragraph" w:customStyle="1" w:styleId="Default">
    <w:name w:val="Default"/>
    <w:rsid w:val="002C4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1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91D"/>
    <w:rPr>
      <w:rFonts w:ascii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21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91D"/>
    <w:rPr>
      <w:rFonts w:ascii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8C6"/>
    <w:rPr>
      <w:rFonts w:ascii="Tahoma" w:hAnsi="Tahoma" w:cs="Tahoma"/>
      <w:sz w:val="16"/>
      <w:szCs w:val="16"/>
      <w:lang w:val="en-US"/>
    </w:rPr>
  </w:style>
  <w:style w:type="character" w:customStyle="1" w:styleId="acopre">
    <w:name w:val="acopre"/>
    <w:basedOn w:val="Domylnaczcionkaakapitu"/>
    <w:rsid w:val="00294E8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5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F49E-9A14-4218-8FD0-666D9D2B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Lewandowska</dc:creator>
  <cp:lastModifiedBy>Darek Kwiecien</cp:lastModifiedBy>
  <cp:revision>31</cp:revision>
  <cp:lastPrinted>2021-04-15T08:00:00Z</cp:lastPrinted>
  <dcterms:created xsi:type="dcterms:W3CDTF">2021-02-04T08:05:00Z</dcterms:created>
  <dcterms:modified xsi:type="dcterms:W3CDTF">2021-04-15T11:51:00Z</dcterms:modified>
</cp:coreProperties>
</file>